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84" w:rsidRDefault="00FE6984">
      <w:bookmarkStart w:id="0" w:name="_GoBack"/>
      <w:bookmarkEnd w:id="0"/>
    </w:p>
    <w:p w:rsidR="00FE6984" w:rsidRPr="00FE6984" w:rsidRDefault="00FE6984" w:rsidP="002607B5">
      <w:pPr>
        <w:jc w:val="both"/>
        <w:rPr>
          <w:b/>
          <w:u w:val="single"/>
        </w:rPr>
      </w:pPr>
      <w:r w:rsidRPr="00FE6984">
        <w:rPr>
          <w:b/>
          <w:u w:val="single"/>
        </w:rPr>
        <w:t>Matériel personnel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Chemise + foulard scout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Chandail X6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Short X6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Veste/chandail chaud X1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Pantalon X1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proofErr w:type="gramStart"/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sous</w:t>
      </w:r>
      <w:proofErr w:type="gramEnd"/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-vêtements et bas X7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Pyjama X3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Maillot de bain + serviette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Trousse de toilette (brosse à dents, pâte à dents, savon, shampooing)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Imperméable + bottes de pluie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Sac de couchage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Matelas de sol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Sac à dos petit pour les expéditions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Gourde pleine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Souliers de sport pour l'extérieur 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Gamelle (assiette, bol, tasse, ustensiles)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Lampe de poche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Canif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Chapeau/casquette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Crème solaire</w:t>
      </w:r>
    </w:p>
    <w:p w:rsidR="00FE6984" w:rsidRPr="00FE6984" w:rsidRDefault="00FE6984" w:rsidP="00FE698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eastAsia="fr-CA"/>
        </w:rPr>
      </w:pPr>
      <w:r w:rsidRPr="00FE6984">
        <w:rPr>
          <w:rFonts w:ascii="Arial" w:eastAsia="Times New Roman" w:hAnsi="Arial" w:cs="Arial"/>
          <w:color w:val="222222"/>
          <w:sz w:val="20"/>
          <w:szCs w:val="19"/>
          <w:lang w:eastAsia="fr-CA"/>
        </w:rPr>
        <w:t>Chasse moustique</w:t>
      </w:r>
    </w:p>
    <w:p w:rsidR="00FE6984" w:rsidRPr="00FE6984" w:rsidRDefault="00FE6984" w:rsidP="002607B5">
      <w:pPr>
        <w:jc w:val="both"/>
        <w:rPr>
          <w:b/>
          <w:u w:val="single"/>
        </w:rPr>
      </w:pPr>
    </w:p>
    <w:sectPr w:rsidR="00FE6984" w:rsidRPr="00FE69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90F"/>
    <w:multiLevelType w:val="hybridMultilevel"/>
    <w:tmpl w:val="0934524E"/>
    <w:lvl w:ilvl="0" w:tplc="131A0A32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54F7B"/>
    <w:multiLevelType w:val="hybridMultilevel"/>
    <w:tmpl w:val="3F58A634"/>
    <w:lvl w:ilvl="0" w:tplc="79402D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B5"/>
    <w:rsid w:val="001752BD"/>
    <w:rsid w:val="002607B5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887C"/>
  <w15:chartTrackingRefBased/>
  <w15:docId w15:val="{C1A16A21-969C-4C6E-BDAF-0AB9C7A6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6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4erine</dc:creator>
  <cp:keywords/>
  <dc:description/>
  <cp:lastModifiedBy>4erine</cp:lastModifiedBy>
  <cp:revision>1</cp:revision>
  <dcterms:created xsi:type="dcterms:W3CDTF">2017-06-19T20:38:00Z</dcterms:created>
  <dcterms:modified xsi:type="dcterms:W3CDTF">2017-06-19T20:53:00Z</dcterms:modified>
</cp:coreProperties>
</file>